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0F06">
      <w:pPr>
        <w:spacing w:line="500" w:lineRule="exact"/>
        <w:rPr>
          <w:rFonts w:ascii="Times New Roman" w:hAnsi="Times New Roman" w:eastAsia="方正仿宋_GBK"/>
          <w:b/>
          <w:bCs/>
          <w:sz w:val="30"/>
          <w:szCs w:val="30"/>
        </w:rPr>
      </w:pPr>
    </w:p>
    <w:p w14:paraId="620E2671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hint="eastAsia" w:ascii="Times New Roman" w:hAnsi="Times New Roman" w:eastAsia="方正小标宋_GBK"/>
          <w:b/>
          <w:bCs/>
          <w:sz w:val="30"/>
          <w:szCs w:val="30"/>
          <w:lang w:val="en-US" w:eastAsia="zh-CN"/>
        </w:rPr>
        <w:t>市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级继续医学教育项目</w:t>
      </w:r>
    </w:p>
    <w:p w14:paraId="426F6FC2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bCs/>
          <w:sz w:val="30"/>
          <w:szCs w:val="30"/>
        </w:rPr>
        <w:t>“重症康复关键技术规范化培训与临床实践”会议日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程</w:t>
      </w:r>
    </w:p>
    <w:p w14:paraId="792BEC24">
      <w:pPr>
        <w:jc w:val="center"/>
        <w:rPr>
          <w:rFonts w:hint="eastAsia" w:ascii="Times New Roman" w:hAnsi="Times New Roman" w:eastAsia="方正小标宋_GBK"/>
          <w:b/>
          <w:bCs/>
          <w:sz w:val="24"/>
          <w:szCs w:val="24"/>
        </w:rPr>
      </w:pPr>
      <w:r>
        <w:rPr>
          <w:rFonts w:ascii="Times New Roman" w:hAnsi="Times New Roman" w:eastAsia="方正小标宋_GBK"/>
          <w:b/>
          <w:bCs/>
          <w:sz w:val="24"/>
          <w:szCs w:val="24"/>
        </w:rPr>
        <w:t>项目编号：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>2025-18-00-03</w:t>
      </w:r>
      <w:r>
        <w:rPr>
          <w:rFonts w:hint="eastAsia" w:ascii="Times New Roman" w:hAnsi="Times New Roman" w:eastAsia="方正小标宋_GBK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 xml:space="preserve"> (渝)</w:t>
      </w:r>
    </w:p>
    <w:p w14:paraId="5D82EDC8">
      <w:pPr>
        <w:widowControl/>
        <w:spacing w:before="156" w:beforeLines="50" w:line="300" w:lineRule="exact"/>
        <w:rPr>
          <w:rFonts w:ascii="Times New Roman" w:hAnsi="Times New Roman" w:eastAsia="方正仿宋_GBK"/>
          <w:b/>
          <w:bCs/>
          <w:szCs w:val="21"/>
        </w:rPr>
      </w:pPr>
    </w:p>
    <w:p w14:paraId="0003B35A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会议日期：</w:t>
      </w:r>
      <w:bookmarkStart w:id="0" w:name="OLE_LINK5"/>
      <w:r>
        <w:rPr>
          <w:rFonts w:ascii="Times New Roman" w:hAnsi="Times New Roman" w:eastAsia="方正仿宋_GBK"/>
          <w:b/>
          <w:bCs/>
          <w:szCs w:val="21"/>
        </w:rPr>
        <w:t>202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方正仿宋_GBK"/>
          <w:b/>
          <w:bCs/>
          <w:szCs w:val="21"/>
        </w:rPr>
        <w:t>年</w:t>
      </w:r>
      <w:r>
        <w:rPr>
          <w:rFonts w:hint="eastAsia" w:ascii="Times New Roman" w:hAnsi="Times New Roman" w:eastAsia="方正仿宋_GBK"/>
          <w:b/>
          <w:bCs/>
          <w:szCs w:val="21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1</w:t>
      </w:r>
      <w:r>
        <w:rPr>
          <w:rFonts w:ascii="Times New Roman" w:hAnsi="Times New Roman" w:eastAsia="方正仿宋_GBK"/>
          <w:b/>
          <w:bCs/>
          <w:szCs w:val="21"/>
        </w:rPr>
        <w:t>月</w:t>
      </w:r>
      <w:r>
        <w:rPr>
          <w:rFonts w:hint="eastAsia" w:ascii="Times New Roman" w:hAnsi="Times New Roman" w:eastAsia="方正仿宋_GBK"/>
          <w:b/>
          <w:bCs/>
          <w:szCs w:val="21"/>
        </w:rPr>
        <w:t>2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6</w:t>
      </w:r>
      <w:r>
        <w:rPr>
          <w:rFonts w:ascii="Times New Roman" w:hAnsi="Times New Roman" w:eastAsia="方正仿宋_GBK"/>
          <w:b/>
          <w:bCs/>
          <w:szCs w:val="21"/>
        </w:rPr>
        <w:t>日</w:t>
      </w:r>
      <w:bookmarkEnd w:id="0"/>
      <w:r>
        <w:rPr>
          <w:rFonts w:ascii="Times New Roman" w:hAnsi="Times New Roman" w:eastAsia="方正仿宋_GBK"/>
          <w:b/>
          <w:bCs/>
          <w:szCs w:val="21"/>
        </w:rPr>
        <w:t>（星期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三</w:t>
      </w:r>
      <w:r>
        <w:rPr>
          <w:rFonts w:ascii="Times New Roman" w:hAnsi="Times New Roman" w:eastAsia="方正仿宋_GBK"/>
          <w:b/>
          <w:bCs/>
          <w:szCs w:val="21"/>
        </w:rPr>
        <w:t>）</w:t>
      </w:r>
    </w:p>
    <w:p w14:paraId="39D65106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会议地点：</w:t>
      </w:r>
      <w:bookmarkStart w:id="1" w:name="OLE_LINK4"/>
      <w:r>
        <w:rPr>
          <w:rFonts w:hint="eastAsia" w:ascii="Times New Roman" w:hAnsi="Times New Roman" w:eastAsia="方正仿宋_GBK"/>
          <w:b/>
          <w:bCs/>
          <w:szCs w:val="21"/>
        </w:rPr>
        <w:t>重庆医科大学附属康复医院大渡口院区8楼会议室</w:t>
      </w:r>
      <w:bookmarkEnd w:id="1"/>
      <w:bookmarkStart w:id="3" w:name="_GoBack"/>
      <w:bookmarkEnd w:id="3"/>
    </w:p>
    <w:tbl>
      <w:tblPr>
        <w:tblStyle w:val="2"/>
        <w:tblpPr w:leftFromText="180" w:rightFromText="180" w:vertAnchor="text" w:horzAnchor="page" w:tblpX="756" w:tblpY="390"/>
        <w:tblOverlap w:val="never"/>
        <w:tblW w:w="100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33"/>
        <w:gridCol w:w="3142"/>
        <w:gridCol w:w="3638"/>
      </w:tblGrid>
      <w:tr w14:paraId="614F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7" w:type="dxa"/>
            <w:vAlign w:val="center"/>
          </w:tcPr>
          <w:p w14:paraId="5B799F01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bookmarkStart w:id="2" w:name="OLE_LINK3"/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4875" w:type="dxa"/>
            <w:gridSpan w:val="2"/>
            <w:vAlign w:val="center"/>
          </w:tcPr>
          <w:p w14:paraId="22E99558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会议主题</w:t>
            </w:r>
          </w:p>
        </w:tc>
        <w:tc>
          <w:tcPr>
            <w:tcW w:w="3638" w:type="dxa"/>
            <w:vAlign w:val="center"/>
          </w:tcPr>
          <w:p w14:paraId="5E14ED1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授课专家</w:t>
            </w:r>
          </w:p>
        </w:tc>
      </w:tr>
      <w:tr w14:paraId="534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50" w:type="dxa"/>
            <w:gridSpan w:val="4"/>
            <w:vAlign w:val="center"/>
          </w:tcPr>
          <w:p w14:paraId="664A1FE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 w14:paraId="5D3B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37" w:type="dxa"/>
            <w:vAlign w:val="center"/>
          </w:tcPr>
          <w:p w14:paraId="5883132A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default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:15</w:t>
            </w:r>
          </w:p>
        </w:tc>
        <w:tc>
          <w:tcPr>
            <w:tcW w:w="8513" w:type="dxa"/>
            <w:gridSpan w:val="3"/>
            <w:vAlign w:val="center"/>
          </w:tcPr>
          <w:p w14:paraId="6FD491E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领导</w:t>
            </w:r>
            <w:r>
              <w:rPr>
                <w:rFonts w:hint="default"/>
                <w:lang w:val="en-US" w:eastAsia="zh-CN"/>
              </w:rPr>
              <w:t>致辞</w:t>
            </w:r>
          </w:p>
        </w:tc>
      </w:tr>
      <w:tr w14:paraId="5264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7" w:type="dxa"/>
            <w:vAlign w:val="center"/>
          </w:tcPr>
          <w:p w14:paraId="4C2B0D8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:15-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875" w:type="dxa"/>
            <w:gridSpan w:val="2"/>
            <w:vAlign w:val="center"/>
          </w:tcPr>
          <w:p w14:paraId="769515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重症康复患者的气道管理</w:t>
            </w:r>
          </w:p>
          <w:p w14:paraId="0B8CE8C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——脱机拔管的规范化评估</w:t>
            </w:r>
          </w:p>
        </w:tc>
        <w:tc>
          <w:tcPr>
            <w:tcW w:w="3638" w:type="dxa"/>
            <w:vAlign w:val="center"/>
          </w:tcPr>
          <w:p w14:paraId="6ABCE942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7BA0EB59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刘芳</w:t>
            </w:r>
          </w:p>
        </w:tc>
      </w:tr>
      <w:tr w14:paraId="2816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7" w:type="dxa"/>
            <w:vAlign w:val="center"/>
          </w:tcPr>
          <w:p w14:paraId="761044C6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10:15-11:15</w:t>
            </w:r>
          </w:p>
        </w:tc>
        <w:tc>
          <w:tcPr>
            <w:tcW w:w="4875" w:type="dxa"/>
            <w:gridSpan w:val="2"/>
            <w:vAlign w:val="center"/>
          </w:tcPr>
          <w:p w14:paraId="00A85E6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肺康复技术在重症康复中的应用</w:t>
            </w:r>
          </w:p>
        </w:tc>
        <w:tc>
          <w:tcPr>
            <w:tcW w:w="3638" w:type="dxa"/>
            <w:vAlign w:val="center"/>
          </w:tcPr>
          <w:p w14:paraId="195283F6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1C15544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沈文丽</w:t>
            </w:r>
          </w:p>
        </w:tc>
      </w:tr>
      <w:tr w14:paraId="6D85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7" w:type="dxa"/>
            <w:vAlign w:val="center"/>
          </w:tcPr>
          <w:p w14:paraId="196BAAD0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875" w:type="dxa"/>
            <w:gridSpan w:val="2"/>
            <w:shd w:val="clear" w:color="auto" w:fill="auto"/>
            <w:vAlign w:val="center"/>
          </w:tcPr>
          <w:p w14:paraId="3E7F7D7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重症康复患者的营养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2D8834B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11806A7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黄其密</w:t>
            </w:r>
          </w:p>
        </w:tc>
      </w:tr>
      <w:tr w14:paraId="4AEB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50" w:type="dxa"/>
            <w:gridSpan w:val="4"/>
            <w:vAlign w:val="center"/>
          </w:tcPr>
          <w:p w14:paraId="019080C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</w:t>
            </w:r>
          </w:p>
        </w:tc>
      </w:tr>
      <w:tr w14:paraId="43F7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1537" w:type="dxa"/>
            <w:vAlign w:val="center"/>
          </w:tcPr>
          <w:p w14:paraId="12D66F91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:3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1E466FE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气道管理工作坊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CE7D57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急救配</w:t>
            </w:r>
            <w:r>
              <w:rPr>
                <w:rFonts w:hint="eastAsia"/>
                <w:lang w:val="en-US" w:eastAsia="zh-CN"/>
              </w:rPr>
              <w:t>合</w:t>
            </w:r>
            <w:r>
              <w:rPr>
                <w:rFonts w:hint="default"/>
                <w:lang w:val="en-US" w:eastAsia="zh-CN"/>
              </w:rPr>
              <w:t>注意事项</w:t>
            </w:r>
            <w:r>
              <w:rPr>
                <w:rFonts w:hint="eastAsia"/>
                <w:lang w:val="en-US" w:eastAsia="zh-CN"/>
              </w:rPr>
              <w:t>培训</w:t>
            </w:r>
          </w:p>
          <w:p w14:paraId="2477C5CC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气管插管操作技术培训</w:t>
            </w:r>
          </w:p>
          <w:p w14:paraId="3ADB8008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气道廓清关键技术培训</w:t>
            </w:r>
          </w:p>
          <w:p w14:paraId="554BB23F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呼吸机管路连接与呼吸机参数调节</w:t>
            </w:r>
            <w:r>
              <w:rPr>
                <w:rFonts w:hint="eastAsia"/>
                <w:lang w:val="en-US" w:eastAsia="zh-CN"/>
              </w:rPr>
              <w:t>培训</w:t>
            </w:r>
          </w:p>
          <w:p w14:paraId="31F7040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密闭式吸痰技术培训</w:t>
            </w:r>
          </w:p>
          <w:p w14:paraId="4DE8818C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急救演练展示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C65B472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黄其密</w:t>
            </w:r>
          </w:p>
          <w:p w14:paraId="0297538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刘文勇</w:t>
            </w:r>
          </w:p>
          <w:p w14:paraId="2FE2C02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伍秋含</w:t>
            </w:r>
          </w:p>
          <w:p w14:paraId="437A5323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周春艳</w:t>
            </w:r>
          </w:p>
          <w:p w14:paraId="4234DA0B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</w:p>
          <w:p w14:paraId="49C4A379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杨静萍</w:t>
            </w:r>
          </w:p>
          <w:p w14:paraId="220FB3C8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培训专家集体演练</w:t>
            </w:r>
          </w:p>
        </w:tc>
      </w:tr>
      <w:tr w14:paraId="7701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7" w:type="dxa"/>
            <w:shd w:val="clear" w:color="auto" w:fill="auto"/>
            <w:vAlign w:val="center"/>
          </w:tcPr>
          <w:p w14:paraId="28BB3FFA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default"/>
                <w:lang w:val="en-US" w:eastAsia="zh-CN"/>
              </w:rP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13" w:type="dxa"/>
            <w:gridSpan w:val="3"/>
            <w:shd w:val="clear" w:color="auto" w:fill="auto"/>
            <w:vAlign w:val="center"/>
          </w:tcPr>
          <w:p w14:paraId="60B1CF99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理论与操作考试</w:t>
            </w:r>
          </w:p>
        </w:tc>
      </w:tr>
      <w:tr w14:paraId="73C8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050" w:type="dxa"/>
            <w:gridSpan w:val="4"/>
            <w:vAlign w:val="center"/>
          </w:tcPr>
          <w:p w14:paraId="2D8371E8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会议总结</w:t>
            </w:r>
          </w:p>
        </w:tc>
      </w:tr>
      <w:bookmarkEnd w:id="2"/>
    </w:tbl>
    <w:p w14:paraId="01AF190A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p w14:paraId="117CB8C0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p w14:paraId="44B23582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FE42939-B294-4AF4-8311-11DEB2CAA5C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26DB2F8-768E-4A9E-9631-5703667B65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59C07"/>
    <w:multiLevelType w:val="singleLevel"/>
    <w:tmpl w:val="62259C0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I1ZTNlYzNlMTkwYjAyZWU2Yjg0MjhjNjMxNjkifQ=="/>
    <w:docVar w:name="KSO_WPS_MARK_KEY" w:val="c887ce29-f8ef-4e46-8245-85f5e6a72032"/>
  </w:docVars>
  <w:rsids>
    <w:rsidRoot w:val="007F0016"/>
    <w:rsid w:val="000B026D"/>
    <w:rsid w:val="00137C83"/>
    <w:rsid w:val="007F0016"/>
    <w:rsid w:val="00874944"/>
    <w:rsid w:val="00AF4AC0"/>
    <w:rsid w:val="01D15E7E"/>
    <w:rsid w:val="07A9661D"/>
    <w:rsid w:val="1203766F"/>
    <w:rsid w:val="16173263"/>
    <w:rsid w:val="1A0A72E2"/>
    <w:rsid w:val="1CDC33EA"/>
    <w:rsid w:val="1ECE5F93"/>
    <w:rsid w:val="215309AF"/>
    <w:rsid w:val="23F12688"/>
    <w:rsid w:val="28654A92"/>
    <w:rsid w:val="2E7E6154"/>
    <w:rsid w:val="33B83121"/>
    <w:rsid w:val="34FA0F76"/>
    <w:rsid w:val="376D0FF4"/>
    <w:rsid w:val="3B0F23C2"/>
    <w:rsid w:val="3E7B3F6B"/>
    <w:rsid w:val="3E890982"/>
    <w:rsid w:val="40721F5F"/>
    <w:rsid w:val="42BC5757"/>
    <w:rsid w:val="47027F27"/>
    <w:rsid w:val="477257D5"/>
    <w:rsid w:val="4B427FAA"/>
    <w:rsid w:val="4C795C96"/>
    <w:rsid w:val="50EF43D0"/>
    <w:rsid w:val="53AF7057"/>
    <w:rsid w:val="54DA189D"/>
    <w:rsid w:val="56086A39"/>
    <w:rsid w:val="57294561"/>
    <w:rsid w:val="5D2518EB"/>
    <w:rsid w:val="5DA9789A"/>
    <w:rsid w:val="5EE657D4"/>
    <w:rsid w:val="63A16A64"/>
    <w:rsid w:val="666B22F3"/>
    <w:rsid w:val="676A54A0"/>
    <w:rsid w:val="6D21451B"/>
    <w:rsid w:val="6E8568E5"/>
    <w:rsid w:val="71CF39BA"/>
    <w:rsid w:val="73FB6964"/>
    <w:rsid w:val="79112886"/>
    <w:rsid w:val="7AD149C3"/>
    <w:rsid w:val="7E6C7DA3"/>
    <w:rsid w:val="7ED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447</Characters>
  <Lines>3</Lines>
  <Paragraphs>1</Paragraphs>
  <TotalTime>0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刘忠军</cp:lastModifiedBy>
  <cp:lastPrinted>2024-08-29T00:49:00Z</cp:lastPrinted>
  <dcterms:modified xsi:type="dcterms:W3CDTF">2025-11-04T09:04:35Z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54DAA04518CE439484F359D5A5DC9E2C_13</vt:lpwstr>
  </property>
  <property fmtid="{D5CDD505-2E9C-101B-9397-08002B2CF9AE}" pid="4" name="KSOTemplateDocerSaveRecord">
    <vt:lpwstr>eyJoZGlkIjoiZjk2N2ZlMWQ1NDY0NTIyMWFhMGEzNDU0YjdiNWU5NmYiLCJ1c2VySWQiOiIxNTQ5Mjg4MTI5In0=</vt:lpwstr>
  </property>
</Properties>
</file>