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600F0719">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牙科种植机项目</w:t>
      </w:r>
      <w:r>
        <w:rPr>
          <w:rFonts w:hint="eastAsia" w:ascii="方正小标宋_GBK" w:hAnsi="方正小标宋_GBK" w:eastAsia="方正小标宋_GBK" w:cs="方正小标宋_GBK"/>
          <w:bCs/>
          <w:sz w:val="30"/>
          <w:szCs w:val="30"/>
        </w:rPr>
        <w:t>）</w:t>
      </w:r>
    </w:p>
    <w:p w14:paraId="33D2A6D0">
      <w:pPr>
        <w:spacing w:line="560" w:lineRule="exact"/>
        <w:jc w:val="center"/>
        <w:rPr>
          <w:rFonts w:hint="eastAsia" w:ascii="方正小标宋_GBK" w:hAnsi="方正小标宋_GBK" w:eastAsia="方正小标宋_GBK" w:cs="方正小标宋_GBK"/>
          <w:bCs/>
          <w:sz w:val="30"/>
          <w:szCs w:val="30"/>
          <w:lang w:eastAsia="zh-CN"/>
        </w:rPr>
      </w:pPr>
      <w:r>
        <w:rPr>
          <w:rFonts w:hint="eastAsia" w:ascii="方正小标宋_GBK" w:hAnsi="方正小标宋_GBK" w:eastAsia="方正小标宋_GBK" w:cs="方正小标宋_GBK"/>
          <w:bCs/>
          <w:sz w:val="30"/>
          <w:szCs w:val="30"/>
          <w:lang w:eastAsia="zh-CN"/>
        </w:rPr>
        <w:t>（</w:t>
      </w:r>
      <w:r>
        <w:rPr>
          <w:rFonts w:hint="eastAsia" w:ascii="方正小标宋_GBK" w:hAnsi="方正小标宋_GBK" w:eastAsia="方正小标宋_GBK" w:cs="方正小标宋_GBK"/>
          <w:bCs/>
          <w:sz w:val="30"/>
          <w:szCs w:val="30"/>
          <w:lang w:val="en-US" w:eastAsia="zh-CN"/>
        </w:rPr>
        <w:t>第二次</w:t>
      </w:r>
      <w:r>
        <w:rPr>
          <w:rFonts w:hint="eastAsia" w:ascii="方正小标宋_GBK" w:hAnsi="方正小标宋_GBK" w:eastAsia="方正小标宋_GBK" w:cs="方正小标宋_GBK"/>
          <w:bCs/>
          <w:sz w:val="30"/>
          <w:szCs w:val="30"/>
          <w:lang w:eastAsia="zh-CN"/>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牙科种植机项目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CYKF-S2026046</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7B7A54A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32C2F6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牙科种植机</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2.5</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500.00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105E0AE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1.报名：2026年9月24日至9月29日（工作日）9:00—17:00通过线上报名方式获取招标文件（报名提供：营业执照等复印件加盖公司鲜章扫描件、项目报名表签字版扫描件等）；具体线上报名方式详见采购公告内容。</w:t>
      </w:r>
    </w:p>
    <w:p w14:paraId="0EF37E6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0F2F98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500.00，缴纳截止时间：2026年9月29日 17:00</w:t>
      </w:r>
    </w:p>
    <w:p w14:paraId="40A7AAAC">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09381F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BC110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1C12E6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3D80B8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328FDC6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3D1D614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43DF007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41B0538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00FEF7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95729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40E7D4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5F9FBA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3765CE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E6FF39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65C2A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429377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4F38EB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5747BA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CEC67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58C5AC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19EF74E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D85A43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请于2026年9月30日09：00-09：30前送达重庆医科大学附属康复医院大公馆院区5号楼三楼会议室（龙腾大道·重庆市结核病防治所斜对面）</w:t>
      </w:r>
    </w:p>
    <w:p w14:paraId="68774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2026年9月30日09：30</w:t>
      </w:r>
    </w:p>
    <w:p w14:paraId="34158F2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E22DC4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p>
    <w:p w14:paraId="42958B5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C5E3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2DF075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黑体" w:hAnsi="黑体" w:eastAsia="黑体" w:cs="黑体"/>
          <w:b w:val="0"/>
          <w:bCs w:val="0"/>
          <w:color w:val="auto"/>
          <w:kern w:val="2"/>
          <w:sz w:val="28"/>
          <w:szCs w:val="28"/>
          <w:lang w:val="en-US" w:eastAsia="zh-CN" w:bidi="ar-SA"/>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77E4FC0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bookmarkStart w:id="3" w:name="_GoBack"/>
      <w:bookmarkEnd w:id="3"/>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842CC9"/>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2B7F61"/>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2326</Words>
  <Characters>2475</Characters>
  <Lines>0</Lines>
  <Paragraphs>0</Paragraphs>
  <TotalTime>3</TotalTime>
  <ScaleCrop>false</ScaleCrop>
  <LinksUpToDate>false</LinksUpToDate>
  <CharactersWithSpaces>2486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2026-09-23T03:37:09Z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6B139391B1084A27980D407D75CD9685_13</vt:lpwstr>
  </property>
</Properties>
</file>